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drawing>
          <wp:anchor behindDoc="0" distT="0" distB="0" distL="18415" distR="3175" simplePos="0" locked="0" layoutInCell="0" allowOverlap="1" relativeHeight="2">
            <wp:simplePos x="0" y="0"/>
            <wp:positionH relativeFrom="column">
              <wp:posOffset>-323850</wp:posOffset>
            </wp:positionH>
            <wp:positionV relativeFrom="paragraph">
              <wp:posOffset>-259080</wp:posOffset>
            </wp:positionV>
            <wp:extent cx="1311275" cy="1385570"/>
            <wp:effectExtent l="0" t="0" r="0" b="0"/>
            <wp:wrapSquare wrapText="largest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4000"/>
          <w:sz w:val="40"/>
          <w:szCs w:val="40"/>
        </w:rPr>
        <w:t xml:space="preserve">    </w:t>
      </w:r>
      <w:r>
        <w:rPr>
          <w:b/>
          <w:bCs/>
          <w:color w:val="004000"/>
          <w:sz w:val="40"/>
          <w:szCs w:val="40"/>
        </w:rPr>
        <w:t>Polski Związek Łowiecki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32"/>
          <w:szCs w:val="32"/>
        </w:rPr>
        <w:t xml:space="preserve">        </w:t>
      </w:r>
      <w:r>
        <w:rPr>
          <w:b/>
          <w:bCs/>
          <w:color w:val="004000"/>
          <w:sz w:val="32"/>
          <w:szCs w:val="32"/>
        </w:rPr>
        <w:t>Zarząd Okręgowy w Kaliszu</w:t>
      </w:r>
    </w:p>
    <w:p>
      <w:pPr>
        <w:pStyle w:val="Normal"/>
        <w:rPr>
          <w:color w:val="004000"/>
        </w:rPr>
      </w:pPr>
      <w:r>
        <w:rPr>
          <w:color w:val="004000"/>
        </w:rPr>
      </w:r>
    </w:p>
    <w:p>
      <w:pPr>
        <w:pStyle w:val="Normal"/>
        <w:pBdr>
          <w:bottom w:val="single" w:sz="8" w:space="2" w:color="000000"/>
        </w:pBdr>
        <w:rPr/>
      </w:pPr>
      <w:r>
        <w:rPr>
          <w:color w:val="004000"/>
          <w:sz w:val="28"/>
          <w:szCs w:val="28"/>
        </w:rPr>
        <w:t xml:space="preserve">       </w:t>
      </w:r>
      <w:r>
        <w:rPr>
          <w:color w:val="004000"/>
          <w:sz w:val="28"/>
          <w:szCs w:val="28"/>
        </w:rPr>
        <w:t>62-800 Kalisz, ul. Czaszkowska  10-12,     tel. 62 7575313</w:t>
      </w:r>
    </w:p>
    <w:p>
      <w:pPr>
        <w:pStyle w:val="Normal"/>
        <w:rPr>
          <w:color w:val="004000"/>
          <w:sz w:val="28"/>
          <w:szCs w:val="28"/>
        </w:rPr>
      </w:pPr>
      <w:r>
        <w:rPr>
          <w:color w:val="004000"/>
          <w:sz w:val="28"/>
          <w:szCs w:val="28"/>
        </w:rPr>
      </w:r>
    </w:p>
    <w:p>
      <w:pPr>
        <w:pStyle w:val="Normal"/>
        <w:rPr>
          <w:color w:val="004000"/>
          <w:sz w:val="28"/>
          <w:szCs w:val="28"/>
        </w:rPr>
      </w:pPr>
      <w:r>
        <w:rPr>
          <w:color w:val="004000"/>
          <w:sz w:val="28"/>
          <w:szCs w:val="28"/>
        </w:rPr>
      </w:r>
    </w:p>
    <w:p>
      <w:pPr>
        <w:pStyle w:val="Normal"/>
        <w:rPr>
          <w:color w:val="999999"/>
          <w:sz w:val="28"/>
          <w:szCs w:val="20"/>
        </w:rPr>
      </w:pPr>
      <w:r>
        <w:rPr>
          <w:color w:val="004000"/>
          <w:sz w:val="28"/>
          <w:szCs w:val="28"/>
        </w:rPr>
        <w:t>L.dz</w:t>
      </w:r>
      <w:r>
        <w:rPr>
          <w:color w:val="999999"/>
          <w:sz w:val="28"/>
          <w:szCs w:val="28"/>
        </w:rPr>
        <w:t xml:space="preserve">     </w:t>
      </w:r>
      <w:r>
        <w:rPr>
          <w:sz w:val="28"/>
          <w:szCs w:val="28"/>
        </w:rPr>
        <w:t>/2021</w:t>
      </w:r>
      <w:r>
        <w:rPr>
          <w:color w:val="004000"/>
          <w:sz w:val="28"/>
          <w:szCs w:val="28"/>
        </w:rPr>
        <w:tab/>
        <w:tab/>
        <w:tab/>
        <w:tab/>
        <w:tab/>
        <w:tab/>
        <w:tab/>
        <w:t xml:space="preserve">      Kalisz, dnia 13</w:t>
      </w:r>
      <w:r>
        <w:rPr>
          <w:sz w:val="28"/>
          <w:szCs w:val="20"/>
        </w:rPr>
        <w:t>.09.2021r.</w:t>
      </w:r>
    </w:p>
    <w:p>
      <w:pPr>
        <w:pStyle w:val="Normal"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ab/>
      </w:r>
    </w:p>
    <w:p>
      <w:pPr>
        <w:pStyle w:val="Normal"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2836" w:firstLine="709"/>
        <w:jc w:val="center"/>
        <w:rPr>
          <w:b/>
          <w:b/>
          <w:sz w:val="28"/>
        </w:rPr>
      </w:pPr>
      <w:r>
        <w:rPr>
          <w:b/>
          <w:sz w:val="28"/>
        </w:rPr>
        <w:t xml:space="preserve">Koła Łowieckie </w:t>
      </w:r>
    </w:p>
    <w:p>
      <w:pPr>
        <w:pStyle w:val="Normal"/>
        <w:ind w:left="2127" w:firstLine="709"/>
        <w:jc w:val="center"/>
        <w:rPr>
          <w:sz w:val="28"/>
        </w:rPr>
      </w:pPr>
      <w:r>
        <w:rPr>
          <w:b/>
          <w:sz w:val="28"/>
        </w:rPr>
        <w:t>Wszystkie</w:t>
      </w:r>
      <w:r>
        <w:rPr>
          <w:sz w:val="28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firstLine="709"/>
        <w:jc w:val="both"/>
        <w:rPr>
          <w:b/>
          <w:b/>
          <w:sz w:val="26"/>
        </w:rPr>
      </w:pPr>
      <w:r>
        <w:rPr>
          <w:sz w:val="26"/>
        </w:rPr>
        <w:t xml:space="preserve">Zarząd Okręgowy PZŁ w Kaliszu informuję  </w:t>
      </w:r>
      <w:r>
        <w:rPr>
          <w:rStyle w:val="Mocnewyrnione"/>
          <w:color w:val="000000"/>
          <w:sz w:val="26"/>
        </w:rPr>
        <w:t>że w dniac</w:t>
      </w:r>
      <w:r>
        <w:rPr>
          <w:rStyle w:val="Mocnewyrnione"/>
          <w:color w:val="000000"/>
          <w:sz w:val="26"/>
        </w:rPr>
        <w:t xml:space="preserve">h 15-17 października </w:t>
      </w:r>
      <w:r>
        <w:rPr>
          <w:rStyle w:val="Mocnewyrnione"/>
          <w:color w:val="000000"/>
          <w:sz w:val="26"/>
        </w:rPr>
        <w:t xml:space="preserve"> br. organizowane będzie szkolenie</w:t>
      </w:r>
      <w:r>
        <w:rPr>
          <w:rStyle w:val="Mocnewyrnione"/>
          <w:color w:val="FF0000"/>
          <w:sz w:val="26"/>
        </w:rPr>
        <w:t xml:space="preserve"> </w:t>
      </w:r>
      <w:r>
        <w:rPr>
          <w:rStyle w:val="Mocnewyrnione"/>
          <w:sz w:val="26"/>
        </w:rPr>
        <w:t xml:space="preserve"> dla instruktorów i sędziów strzelectwa myśliwskiego.</w:t>
      </w:r>
    </w:p>
    <w:p>
      <w:pPr>
        <w:pStyle w:val="Tretekstu"/>
        <w:jc w:val="both"/>
        <w:rPr>
          <w:b/>
          <w:b/>
          <w:sz w:val="26"/>
        </w:rPr>
      </w:pPr>
      <w:r>
        <w:rPr/>
        <w:t xml:space="preserve">Kurs przeznaczony jest dla osób, które posiadają co </w:t>
      </w:r>
      <w:r>
        <w:rPr>
          <w:b/>
          <w:bCs/>
        </w:rPr>
        <w:t>najmniej 5-letni staż w PZŁ</w:t>
      </w:r>
      <w:r>
        <w:rPr/>
        <w:t xml:space="preserve">. Szkolenie kończy się egzaminem, którego zaliczenie powoduje przyznanie </w:t>
      </w:r>
      <w:r>
        <w:rPr>
          <w:rStyle w:val="Mocnewyrnione"/>
          <w:u w:val="single"/>
        </w:rPr>
        <w:t xml:space="preserve">uprawnień instruktora i sędziego strzelectwa myśliwskiego </w:t>
      </w:r>
      <w:r>
        <w:rPr>
          <w:rStyle w:val="Mocnewyrnione"/>
          <w:u w:val="single"/>
        </w:rPr>
        <w:t xml:space="preserve">i prowadzącego strzelanie. </w:t>
      </w:r>
    </w:p>
    <w:p>
      <w:pPr>
        <w:pStyle w:val="Tretekstu"/>
        <w:jc w:val="both"/>
        <w:rPr>
          <w:b/>
          <w:b/>
          <w:sz w:val="26"/>
        </w:rPr>
      </w:pPr>
      <w:r>
        <w:rPr/>
        <w:t xml:space="preserve">Informujemy również, że </w:t>
      </w:r>
      <w:r>
        <w:rPr>
          <w:rStyle w:val="Mocnewyrnione"/>
          <w:u w:val="single"/>
        </w:rPr>
        <w:t>kurs będzie zawierał elementy uzupełniające</w:t>
      </w:r>
      <w:r>
        <w:rPr/>
        <w:t xml:space="preserve"> w zakresie pomocy medycznej, dla osób posiadających już uprawnienia sędziów i instruktorów strzelectwa myśliwskiego </w:t>
      </w:r>
      <w:r>
        <w:rPr>
          <w:rStyle w:val="Mocnewyrnione"/>
          <w:u w:val="single"/>
        </w:rPr>
        <w:t>w celu nabycia kompetencji prowadzącego strzelanie</w:t>
      </w:r>
      <w:r>
        <w:rPr/>
        <w:t xml:space="preserve">.  Szkolenie uzupełniające odbędzie się w innym terminie niż szkolenie pełne. </w:t>
      </w:r>
    </w:p>
    <w:p>
      <w:pPr>
        <w:pStyle w:val="Tretekstu"/>
        <w:jc w:val="both"/>
        <w:rPr>
          <w:b/>
          <w:b/>
          <w:sz w:val="26"/>
        </w:rPr>
      </w:pPr>
      <w:r>
        <w:rPr/>
        <w:t>Koszt uczestnictwa w szkoleniu wynosi: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>
          <w:b/>
          <w:b/>
          <w:sz w:val="26"/>
        </w:rPr>
      </w:pPr>
      <w:r>
        <w:rPr/>
        <w:t>5</w:t>
      </w:r>
      <w:r>
        <w:rPr/>
        <w:t>5</w:t>
      </w:r>
      <w:r>
        <w:rPr/>
        <w:t>0</w:t>
      </w:r>
      <w:r>
        <w:rPr/>
        <w:t xml:space="preserve">,00 zł- kurs pełny,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ind w:left="707" w:hanging="283"/>
        <w:rPr>
          <w:b/>
          <w:b/>
          <w:sz w:val="26"/>
        </w:rPr>
      </w:pPr>
      <w:r>
        <w:rPr/>
        <w:t>6</w:t>
      </w:r>
      <w:r>
        <w:rPr/>
        <w:t xml:space="preserve">0,00 zł- kurs uzupełniający. </w:t>
      </w:r>
    </w:p>
    <w:p>
      <w:pPr>
        <w:pStyle w:val="Tretekstu"/>
        <w:rPr>
          <w:b/>
          <w:b/>
          <w:sz w:val="26"/>
        </w:rPr>
      </w:pPr>
      <w:r>
        <w:rPr/>
        <w:t>Zgłoszenia uczestnictwa należy przesyłać na adres:</w:t>
      </w:r>
      <w:r>
        <w:rPr>
          <w:b/>
          <w:sz w:val="26"/>
        </w:rPr>
        <w:t xml:space="preserve"> </w:t>
      </w:r>
      <w:hyperlink r:id="rId3">
        <w:r>
          <w:rPr>
            <w:rStyle w:val="Czeinternetowe"/>
            <w:b/>
            <w:sz w:val="26"/>
          </w:rPr>
          <w:t>zo.kalisz@pzlow.pl</w:t>
        </w:r>
      </w:hyperlink>
      <w:hyperlink r:id="rId4">
        <w:r>
          <w:rPr>
            <w:b/>
            <w:sz w:val="26"/>
          </w:rPr>
          <w:t xml:space="preserve"> lub telefonicznie </w:t>
        </w:r>
      </w:hyperlink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  <w:t xml:space="preserve">Harmonogram i termin szkoleń jest zależny od ilości chętnych, prosimy o możliwie wczesne zgłaszanie uczestnictwa w kursie (najlepiej do dnia 30 września) 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  <w:t xml:space="preserve">Zapisy do dnia 08 października 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 xml:space="preserve">Opłatę za szkolenie należy uiścić wyłącznie na konto bankowe PKO Bank Polski </w:t>
      </w:r>
    </w:p>
    <w:p>
      <w:pPr>
        <w:pStyle w:val="Normal"/>
        <w:jc w:val="both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both"/>
        <w:rPr>
          <w:b/>
          <w:b/>
          <w:sz w:val="18"/>
        </w:rPr>
      </w:pPr>
      <w:r>
        <w:rPr>
          <w:b/>
          <w:sz w:val="28"/>
        </w:rPr>
        <w:t xml:space="preserve">10 1020 2212 0000 5702 0419 4080    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ab/>
        <w:tab/>
        <w:tab/>
        <w:tab/>
        <w:t xml:space="preserve">             Darz Bór!</w:t>
      </w:r>
    </w:p>
    <w:p>
      <w:pPr>
        <w:pStyle w:val="Normal"/>
        <w:jc w:val="center"/>
        <w:rPr/>
      </w:pPr>
      <w:r>
        <w:rPr>
          <w:b/>
          <w:sz w:val="26"/>
        </w:rPr>
        <w:tab/>
        <w:tab/>
        <w:tab/>
        <w:tab/>
        <w:tab/>
      </w:r>
      <w:r>
        <w:rPr>
          <w:sz w:val="26"/>
        </w:rPr>
        <w:t xml:space="preserve">   </w:t>
      </w:r>
      <w:r>
        <w:rPr/>
        <w:t>PRZEWODNICZĄCY</w:t>
      </w:r>
    </w:p>
    <w:p>
      <w:pPr>
        <w:pStyle w:val="Normal"/>
        <w:ind w:left="2836" w:firstLine="709"/>
        <w:jc w:val="center"/>
        <w:rPr/>
      </w:pPr>
      <w:r>
        <w:rPr/>
        <w:t xml:space="preserve">    </w:t>
      </w:r>
      <w:r>
        <w:rPr/>
        <w:t>Zarządu Okręgowego PZŁ</w:t>
      </w:r>
    </w:p>
    <w:p>
      <w:pPr>
        <w:pStyle w:val="Normal"/>
        <w:jc w:val="center"/>
        <w:rPr/>
      </w:pPr>
      <w:r>
        <w:rPr/>
        <w:t xml:space="preserve"> </w:t>
      </w:r>
      <w:r>
        <w:rPr/>
        <w:tab/>
        <w:tab/>
        <w:tab/>
        <w:tab/>
        <w:tab/>
        <w:t xml:space="preserve">  w Kaliszu</w:t>
      </w:r>
    </w:p>
    <w:p>
      <w:pPr>
        <w:pStyle w:val="Normal"/>
        <w:ind w:left="2836" w:firstLine="709"/>
        <w:jc w:val="center"/>
        <w:rPr/>
      </w:pPr>
      <w:r>
        <w:rPr/>
        <w:t xml:space="preserve">  </w:t>
      </w:r>
      <w:r>
        <w:rPr/>
        <w:t>Aleksander Bella</w:t>
      </w:r>
    </w:p>
    <w:sectPr>
      <w:footerReference w:type="default" r:id="rId5"/>
      <w:type w:val="nextPage"/>
      <w:pgSz w:w="11906" w:h="16838"/>
      <w:pgMar w:left="1134" w:right="1134" w:gutter="0" w:header="0" w:top="540" w:footer="115" w:bottom="113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09b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e272e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e272e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c009b3"/>
    <w:pPr>
      <w:spacing w:lineRule="auto" w:line="288" w:before="0" w:after="140"/>
    </w:pPr>
    <w:rPr/>
  </w:style>
  <w:style w:type="paragraph" w:styleId="Lista">
    <w:name w:val="List"/>
    <w:basedOn w:val="Tretekstu"/>
    <w:rsid w:val="00c009b3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009b3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4e272e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">
    <w:name w:val="caption"/>
    <w:basedOn w:val="Normal"/>
    <w:qFormat/>
    <w:rsid w:val="00c009b3"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qFormat/>
    <w:rsid w:val="00c009b3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istParagraph">
    <w:name w:val="List Paragraph"/>
    <w:basedOn w:val="Normal"/>
    <w:uiPriority w:val="34"/>
    <w:qFormat/>
    <w:rsid w:val="00775143"/>
    <w:pPr>
      <w:spacing w:before="0" w:after="0"/>
      <w:ind w:left="720" w:hanging="0"/>
      <w:contextualSpacing/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4e272e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zo.kalisz@pzlow.pl" TargetMode="External"/><Relationship Id="rId4" Type="http://schemas.openxmlformats.org/officeDocument/2006/relationships/hyperlink" Target="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LibreOffice/7.2.0.4$Windows_X86_64 LibreOffice_project/9a9c6381e3f7a62afc1329bd359cc48accb6435b</Application>
  <AppVersion>15.0000</AppVersion>
  <Pages>1</Pages>
  <Words>192</Words>
  <Characters>1234</Characters>
  <CharactersWithSpaces>1500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2021-08-25T10:38:00Z</dcterms:created>
  <dc:creator>Marek</dc:creator>
  <dc:description/>
  <dc:language>pl-PL</dc:language>
  <cp:lastModifiedBy/>
  <cp:lastPrinted>2021-08-25T10:31:00Z</cp:lastPrinted>
  <dcterms:modified xsi:type="dcterms:W3CDTF">2021-09-15T15:27:20Z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